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39" w:rsidRDefault="00196439" w:rsidP="005A3AA1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спорт</w:t>
      </w:r>
      <w:r w:rsidR="001677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туризма Гродненского городского исполнительного комитета</w:t>
      </w:r>
    </w:p>
    <w:p w:rsidR="00855833" w:rsidRPr="00196439" w:rsidRDefault="00855833" w:rsidP="005A3AA1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439">
        <w:rPr>
          <w:rFonts w:ascii="Times New Roman" w:hAnsi="Times New Roman" w:cs="Times New Roman"/>
          <w:b/>
          <w:sz w:val="28"/>
          <w:szCs w:val="28"/>
        </w:rPr>
        <w:t>Учебно-спортивное учреждение «Гродненская специализированная детско-юношеская школа олимпийского резерва №</w:t>
      </w:r>
      <w:r w:rsidR="005A3AA1" w:rsidRPr="00196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439">
        <w:rPr>
          <w:rFonts w:ascii="Times New Roman" w:hAnsi="Times New Roman" w:cs="Times New Roman"/>
          <w:b/>
          <w:sz w:val="28"/>
          <w:szCs w:val="28"/>
        </w:rPr>
        <w:t>3»</w:t>
      </w:r>
    </w:p>
    <w:p w:rsidR="005A3AA1" w:rsidRPr="005A3AA1" w:rsidRDefault="005A3AA1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5A3AA1" w:rsidRDefault="00580B85" w:rsidP="005A3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A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55833" w:rsidRPr="005A3AA1" w:rsidRDefault="005A3AA1" w:rsidP="00A02C8A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95383">
        <w:rPr>
          <w:rFonts w:ascii="Times New Roman" w:hAnsi="Times New Roman" w:cs="Times New Roman"/>
          <w:sz w:val="28"/>
          <w:szCs w:val="28"/>
        </w:rPr>
        <w:t>«</w:t>
      </w:r>
      <w:r w:rsidR="0074595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2642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95383">
        <w:rPr>
          <w:rFonts w:ascii="Times New Roman" w:hAnsi="Times New Roman" w:cs="Times New Roman"/>
          <w:sz w:val="28"/>
          <w:szCs w:val="28"/>
        </w:rPr>
        <w:t>»</w:t>
      </w:r>
      <w:r w:rsidR="006C38F7" w:rsidRPr="00C95383">
        <w:rPr>
          <w:rFonts w:ascii="Times New Roman" w:hAnsi="Times New Roman" w:cs="Times New Roman"/>
          <w:sz w:val="28"/>
          <w:szCs w:val="28"/>
        </w:rPr>
        <w:t xml:space="preserve"> </w:t>
      </w:r>
      <w:r w:rsidR="00FA7D73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5A3AA1">
        <w:rPr>
          <w:rFonts w:ascii="Times New Roman" w:hAnsi="Times New Roman" w:cs="Times New Roman"/>
          <w:sz w:val="28"/>
          <w:szCs w:val="28"/>
        </w:rPr>
        <w:t xml:space="preserve"> 20</w:t>
      </w:r>
      <w:r w:rsidR="00FA7D73">
        <w:rPr>
          <w:rFonts w:ascii="Times New Roman" w:hAnsi="Times New Roman" w:cs="Times New Roman"/>
          <w:sz w:val="28"/>
          <w:szCs w:val="28"/>
        </w:rPr>
        <w:t>2</w:t>
      </w:r>
      <w:r w:rsidR="00726428">
        <w:rPr>
          <w:rFonts w:ascii="Times New Roman" w:hAnsi="Times New Roman" w:cs="Times New Roman"/>
          <w:sz w:val="28"/>
          <w:szCs w:val="28"/>
        </w:rPr>
        <w:t>1</w:t>
      </w:r>
      <w:r w:rsidR="00855833" w:rsidRPr="005A3AA1">
        <w:rPr>
          <w:rFonts w:ascii="Times New Roman" w:hAnsi="Times New Roman" w:cs="Times New Roman"/>
          <w:sz w:val="28"/>
          <w:szCs w:val="28"/>
        </w:rPr>
        <w:t>г.</w:t>
      </w:r>
      <w:r w:rsidRPr="005A3AA1">
        <w:rPr>
          <w:rFonts w:ascii="Times New Roman" w:hAnsi="Times New Roman" w:cs="Times New Roman"/>
          <w:sz w:val="28"/>
          <w:szCs w:val="28"/>
        </w:rPr>
        <w:tab/>
      </w:r>
      <w:r w:rsidR="00855833" w:rsidRPr="005A3AA1">
        <w:rPr>
          <w:rFonts w:ascii="Times New Roman" w:hAnsi="Times New Roman" w:cs="Times New Roman"/>
          <w:sz w:val="28"/>
          <w:szCs w:val="28"/>
        </w:rPr>
        <w:t>№</w:t>
      </w:r>
      <w:r w:rsidRPr="005A3AA1">
        <w:rPr>
          <w:rFonts w:ascii="Times New Roman" w:hAnsi="Times New Roman" w:cs="Times New Roman"/>
          <w:sz w:val="28"/>
          <w:szCs w:val="28"/>
        </w:rPr>
        <w:t xml:space="preserve"> </w:t>
      </w:r>
      <w:r w:rsidR="00855833" w:rsidRPr="005A3AA1">
        <w:rPr>
          <w:rFonts w:ascii="Times New Roman" w:hAnsi="Times New Roman" w:cs="Times New Roman"/>
          <w:sz w:val="28"/>
          <w:szCs w:val="28"/>
        </w:rPr>
        <w:t>__</w:t>
      </w:r>
      <w:r w:rsidR="00FA7D7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55833" w:rsidRPr="005A3AA1">
        <w:rPr>
          <w:rFonts w:ascii="Times New Roman" w:hAnsi="Times New Roman" w:cs="Times New Roman"/>
          <w:sz w:val="28"/>
          <w:szCs w:val="28"/>
        </w:rPr>
        <w:t>__</w:t>
      </w:r>
    </w:p>
    <w:p w:rsidR="00855833" w:rsidRPr="005A3AA1" w:rsidRDefault="00855833" w:rsidP="005A3A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AA1">
        <w:rPr>
          <w:rFonts w:ascii="Times New Roman" w:hAnsi="Times New Roman" w:cs="Times New Roman"/>
          <w:sz w:val="28"/>
          <w:szCs w:val="28"/>
        </w:rPr>
        <w:t>г. Гродно</w:t>
      </w:r>
    </w:p>
    <w:p w:rsidR="00855833" w:rsidRPr="005A3AA1" w:rsidRDefault="00855833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5A3AA1" w:rsidRDefault="00855833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AA1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4E040A">
        <w:rPr>
          <w:rFonts w:ascii="Times New Roman" w:hAnsi="Times New Roman" w:cs="Times New Roman"/>
          <w:sz w:val="28"/>
          <w:szCs w:val="28"/>
        </w:rPr>
        <w:t>комиссии по противодействию корру</w:t>
      </w:r>
      <w:r w:rsidR="00FD7E80">
        <w:rPr>
          <w:rFonts w:ascii="Times New Roman" w:hAnsi="Times New Roman" w:cs="Times New Roman"/>
          <w:sz w:val="28"/>
          <w:szCs w:val="28"/>
        </w:rPr>
        <w:t>п</w:t>
      </w:r>
      <w:r w:rsidR="004E040A">
        <w:rPr>
          <w:rFonts w:ascii="Times New Roman" w:hAnsi="Times New Roman" w:cs="Times New Roman"/>
          <w:sz w:val="28"/>
          <w:szCs w:val="28"/>
        </w:rPr>
        <w:t>ции</w:t>
      </w:r>
    </w:p>
    <w:p w:rsidR="00FD7E80" w:rsidRDefault="00FD7E80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E80" w:rsidRDefault="00FD7E80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D0731F" w:rsidRDefault="0074595B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0731F">
        <w:rPr>
          <w:rFonts w:ascii="Times New Roman" w:hAnsi="Times New Roman" w:cs="Times New Roman"/>
          <w:sz w:val="28"/>
          <w:szCs w:val="28"/>
        </w:rPr>
        <w:t xml:space="preserve"> комиссии: </w:t>
      </w:r>
      <w:r>
        <w:rPr>
          <w:rFonts w:ascii="Times New Roman" w:hAnsi="Times New Roman" w:cs="Times New Roman"/>
          <w:sz w:val="28"/>
          <w:szCs w:val="28"/>
        </w:rPr>
        <w:t>Кушнеров Сергей Леонидович</w:t>
      </w:r>
      <w:r w:rsidR="00995C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CD06F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0731F">
        <w:rPr>
          <w:rFonts w:ascii="Times New Roman" w:hAnsi="Times New Roman" w:cs="Times New Roman"/>
          <w:sz w:val="28"/>
          <w:szCs w:val="28"/>
        </w:rPr>
        <w:t>;</w:t>
      </w:r>
    </w:p>
    <w:p w:rsidR="00726428" w:rsidRDefault="00726428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r>
        <w:rPr>
          <w:rFonts w:ascii="Times New Roman" w:hAnsi="Times New Roman" w:cs="Times New Roman"/>
          <w:sz w:val="28"/>
          <w:szCs w:val="28"/>
        </w:rPr>
        <w:t>Гриднева Снежана Александровна – инструктор-методист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31F" w:rsidRDefault="00D0731F" w:rsidP="005A3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726428">
        <w:rPr>
          <w:rFonts w:ascii="Times New Roman" w:hAnsi="Times New Roman" w:cs="Times New Roman"/>
          <w:sz w:val="28"/>
          <w:szCs w:val="28"/>
        </w:rPr>
        <w:t>Стельмах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инспектор по кадрам;</w:t>
      </w:r>
    </w:p>
    <w:p w:rsidR="00995C9D" w:rsidRDefault="00995C9D" w:rsidP="00995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Комкова Валерия Валерьевна – экономист;</w:t>
      </w:r>
    </w:p>
    <w:p w:rsidR="00995C9D" w:rsidRDefault="00995C9D" w:rsidP="00995C9D">
      <w:pPr>
        <w:pStyle w:val="a3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Козенкова Людмила Евстафьевна –</w:t>
      </w:r>
      <w:r w:rsidR="00726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бухгалтер;</w:t>
      </w:r>
    </w:p>
    <w:p w:rsidR="00995C9D" w:rsidRDefault="00995C9D" w:rsidP="00726428">
      <w:pPr>
        <w:pStyle w:val="a3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 – председатель профсоюзного комитета,</w:t>
      </w:r>
      <w:r w:rsidR="00726428">
        <w:rPr>
          <w:rFonts w:ascii="Times New Roman" w:hAnsi="Times New Roman" w:cs="Times New Roman"/>
          <w:sz w:val="28"/>
          <w:szCs w:val="28"/>
        </w:rPr>
        <w:t xml:space="preserve"> тренер-преподаватель по спорту.</w:t>
      </w:r>
      <w:bookmarkStart w:id="0" w:name="_GoBack"/>
      <w:bookmarkEnd w:id="0"/>
    </w:p>
    <w:p w:rsidR="008F21DB" w:rsidRDefault="008F21DB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1DB" w:rsidRDefault="008F21DB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F21DB" w:rsidRDefault="0074595B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Кушнеров Сергей Леонидович</w:t>
      </w:r>
      <w:r w:rsidR="008F21D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CD06F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F21DB">
        <w:rPr>
          <w:rFonts w:ascii="Times New Roman" w:hAnsi="Times New Roman" w:cs="Times New Roman"/>
          <w:sz w:val="28"/>
          <w:szCs w:val="28"/>
        </w:rPr>
        <w:t>;</w:t>
      </w:r>
    </w:p>
    <w:p w:rsidR="008F21DB" w:rsidRDefault="00A51EC3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Комкова Валерия Валер</w:t>
      </w:r>
      <w:r w:rsidR="008F21DB">
        <w:rPr>
          <w:rFonts w:ascii="Times New Roman" w:hAnsi="Times New Roman" w:cs="Times New Roman"/>
          <w:sz w:val="28"/>
          <w:szCs w:val="28"/>
        </w:rPr>
        <w:t>ьевна – экономист;</w:t>
      </w:r>
    </w:p>
    <w:p w:rsidR="008F21DB" w:rsidRDefault="008F21DB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Козенкова Людмила Евстафьевна – </w:t>
      </w:r>
      <w:r w:rsidR="00726428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бухгалтер;</w:t>
      </w:r>
    </w:p>
    <w:p w:rsidR="008F21DB" w:rsidRDefault="00726428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Стельмах Наталья Владимировна</w:t>
      </w:r>
      <w:r w:rsidR="008F21DB">
        <w:rPr>
          <w:rFonts w:ascii="Times New Roman" w:hAnsi="Times New Roman" w:cs="Times New Roman"/>
          <w:sz w:val="28"/>
          <w:szCs w:val="28"/>
        </w:rPr>
        <w:t xml:space="preserve"> – инспектор по кадрам;</w:t>
      </w:r>
    </w:p>
    <w:p w:rsidR="008F21DB" w:rsidRDefault="008F21DB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694A26" w:rsidRDefault="00694A26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2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34A66" w:rsidRPr="00FA7D73" w:rsidRDefault="00F34A66" w:rsidP="00F34A66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A7D73">
        <w:rPr>
          <w:rFonts w:ascii="Times New Roman" w:hAnsi="Times New Roman" w:cs="Times New Roman"/>
          <w:sz w:val="28"/>
          <w:szCs w:val="28"/>
        </w:rPr>
        <w:t xml:space="preserve"> </w:t>
      </w:r>
      <w:r w:rsidR="00FA7D73" w:rsidRPr="00FA7D73">
        <w:rPr>
          <w:rFonts w:ascii="Times New Roman" w:hAnsi="Times New Roman" w:cs="Times New Roman"/>
          <w:sz w:val="28"/>
          <w:szCs w:val="28"/>
          <w:lang w:val="be-BY"/>
        </w:rPr>
        <w:t>Избрание</w:t>
      </w:r>
      <w:r w:rsidR="00FA7D73" w:rsidRPr="00FA7D73">
        <w:rPr>
          <w:rFonts w:ascii="Times New Roman" w:hAnsi="Times New Roman" w:cs="Times New Roman"/>
          <w:sz w:val="28"/>
          <w:szCs w:val="28"/>
        </w:rPr>
        <w:t xml:space="preserve"> </w:t>
      </w:r>
      <w:r w:rsidR="00726428">
        <w:rPr>
          <w:rFonts w:ascii="Times New Roman" w:hAnsi="Times New Roman" w:cs="Times New Roman"/>
          <w:sz w:val="28"/>
          <w:szCs w:val="28"/>
        </w:rPr>
        <w:t>нового состава</w:t>
      </w:r>
      <w:r w:rsidR="00FA7D73" w:rsidRPr="00FA7D73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</w:t>
      </w:r>
      <w:r w:rsidR="00FA7D73" w:rsidRPr="00FA7D73"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утверждение плана работы комиссии по противодействию коррупции в УСУ </w:t>
      </w:r>
      <w:r w:rsidR="00E11EB1" w:rsidRPr="00F34A66">
        <w:rPr>
          <w:rFonts w:ascii="Times New Roman" w:hAnsi="Times New Roman" w:cs="Times New Roman"/>
          <w:sz w:val="28"/>
          <w:szCs w:val="28"/>
        </w:rPr>
        <w:t>«</w:t>
      </w:r>
      <w:r w:rsidR="00FA7D73" w:rsidRPr="00FA7D73">
        <w:rPr>
          <w:rFonts w:ascii="Times New Roman" w:hAnsi="Times New Roman" w:cs="Times New Roman"/>
          <w:sz w:val="28"/>
          <w:szCs w:val="28"/>
          <w:lang w:val="be-BY"/>
        </w:rPr>
        <w:t>Гродненская СДЮШОР №3</w:t>
      </w:r>
      <w:r w:rsidR="00E11EB1" w:rsidRPr="00F34A66">
        <w:rPr>
          <w:rFonts w:ascii="Times New Roman" w:hAnsi="Times New Roman" w:cs="Times New Roman"/>
          <w:sz w:val="28"/>
          <w:szCs w:val="28"/>
        </w:rPr>
        <w:t>»</w:t>
      </w:r>
      <w:r w:rsidR="00132122">
        <w:rPr>
          <w:rFonts w:ascii="Times New Roman" w:hAnsi="Times New Roman" w:cs="Times New Roman"/>
          <w:sz w:val="28"/>
          <w:szCs w:val="28"/>
          <w:lang w:val="be-BY"/>
        </w:rPr>
        <w:t xml:space="preserve"> на 202</w:t>
      </w:r>
      <w:r w:rsidR="00726428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132122">
        <w:rPr>
          <w:rFonts w:ascii="Times New Roman" w:hAnsi="Times New Roman" w:cs="Times New Roman"/>
          <w:sz w:val="28"/>
          <w:szCs w:val="28"/>
          <w:lang w:val="be-BY"/>
        </w:rPr>
        <w:t xml:space="preserve"> год</w:t>
      </w:r>
      <w:r w:rsidR="00FA7D73" w:rsidRPr="00FA7D7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C41D26" w:rsidRPr="00C41D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A7D73" w:rsidRPr="00F34A66" w:rsidRDefault="00FA7D73" w:rsidP="00FA7D73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принятии плана работы </w:t>
      </w:r>
      <w:r w:rsidR="00726428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Pr="00F34A66">
        <w:rPr>
          <w:rFonts w:ascii="Times New Roman" w:hAnsi="Times New Roman" w:cs="Times New Roman"/>
          <w:sz w:val="28"/>
          <w:szCs w:val="28"/>
        </w:rPr>
        <w:t>УСУ «</w:t>
      </w:r>
      <w:proofErr w:type="gramStart"/>
      <w:r w:rsidRPr="00F34A66">
        <w:rPr>
          <w:rFonts w:ascii="Times New Roman" w:hAnsi="Times New Roman" w:cs="Times New Roman"/>
          <w:sz w:val="28"/>
          <w:szCs w:val="28"/>
        </w:rPr>
        <w:t>Гродненская</w:t>
      </w:r>
      <w:proofErr w:type="gramEnd"/>
      <w:r w:rsidRPr="00F34A66">
        <w:rPr>
          <w:rFonts w:ascii="Times New Roman" w:hAnsi="Times New Roman" w:cs="Times New Roman"/>
          <w:sz w:val="28"/>
          <w:szCs w:val="28"/>
        </w:rPr>
        <w:t xml:space="preserve"> СДЮШОР №3»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A66" w:rsidRPr="00F34A66" w:rsidRDefault="00FA7D73" w:rsidP="00F34A66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34A66">
        <w:rPr>
          <w:rFonts w:ascii="Times New Roman" w:hAnsi="Times New Roman" w:cs="Times New Roman"/>
          <w:sz w:val="28"/>
          <w:szCs w:val="28"/>
        </w:rPr>
        <w:t>Подведение итогов проведения инвентаризации материальных ценностей</w:t>
      </w:r>
      <w:r w:rsidR="00125097">
        <w:rPr>
          <w:rFonts w:ascii="Times New Roman" w:hAnsi="Times New Roman" w:cs="Times New Roman"/>
          <w:sz w:val="28"/>
          <w:szCs w:val="28"/>
        </w:rPr>
        <w:t xml:space="preserve"> за 20</w:t>
      </w:r>
      <w:r w:rsidR="00726428">
        <w:rPr>
          <w:rFonts w:ascii="Times New Roman" w:hAnsi="Times New Roman" w:cs="Times New Roman"/>
          <w:sz w:val="28"/>
          <w:szCs w:val="28"/>
        </w:rPr>
        <w:t>20</w:t>
      </w:r>
      <w:r w:rsidR="00125097">
        <w:rPr>
          <w:rFonts w:ascii="Times New Roman" w:hAnsi="Times New Roman" w:cs="Times New Roman"/>
          <w:sz w:val="28"/>
          <w:szCs w:val="28"/>
        </w:rPr>
        <w:t xml:space="preserve"> год</w:t>
      </w:r>
      <w:r w:rsidR="00640E3C">
        <w:rPr>
          <w:rFonts w:ascii="Times New Roman" w:hAnsi="Times New Roman" w:cs="Times New Roman"/>
          <w:sz w:val="28"/>
          <w:szCs w:val="28"/>
        </w:rPr>
        <w:t>.</w:t>
      </w:r>
    </w:p>
    <w:p w:rsidR="00966E0A" w:rsidRDefault="00966E0A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5A3AA1" w:rsidRDefault="00855833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A1">
        <w:rPr>
          <w:rFonts w:ascii="Times New Roman" w:hAnsi="Times New Roman" w:cs="Times New Roman"/>
          <w:sz w:val="28"/>
          <w:szCs w:val="28"/>
        </w:rPr>
        <w:t>СЛУШАЛИ:</w:t>
      </w:r>
    </w:p>
    <w:p w:rsidR="00FA7D73" w:rsidRDefault="00D150B9" w:rsidP="00FA7D73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Комков</w:t>
      </w:r>
      <w:r w:rsidR="00726428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</w:t>
      </w:r>
      <w:r w:rsidR="007264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Валерьевн</w:t>
      </w:r>
      <w:r w:rsidR="00726428">
        <w:rPr>
          <w:rFonts w:ascii="Times New Roman" w:hAnsi="Times New Roman" w:cs="Times New Roman"/>
          <w:sz w:val="28"/>
          <w:szCs w:val="28"/>
        </w:rPr>
        <w:t>у</w:t>
      </w:r>
      <w:r w:rsidR="00FA7D73" w:rsidRPr="00694A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экономист</w:t>
      </w:r>
      <w:r w:rsidR="00726428">
        <w:rPr>
          <w:rFonts w:ascii="Times New Roman" w:hAnsi="Times New Roman" w:cs="Times New Roman"/>
          <w:sz w:val="28"/>
          <w:szCs w:val="28"/>
        </w:rPr>
        <w:t>а:</w:t>
      </w:r>
      <w:r w:rsidR="00FA7D73">
        <w:rPr>
          <w:rFonts w:ascii="Times New Roman" w:hAnsi="Times New Roman" w:cs="Times New Roman"/>
          <w:sz w:val="28"/>
          <w:szCs w:val="28"/>
        </w:rPr>
        <w:t xml:space="preserve"> внесла предложение об </w:t>
      </w:r>
      <w:r w:rsidR="00FA7D73">
        <w:rPr>
          <w:rFonts w:ascii="Times New Roman" w:hAnsi="Times New Roman" w:cs="Times New Roman"/>
          <w:sz w:val="28"/>
          <w:szCs w:val="28"/>
          <w:lang w:val="be-BY"/>
        </w:rPr>
        <w:t>избрании</w:t>
      </w:r>
      <w:r w:rsidR="00FA7D73" w:rsidRPr="00F34A66">
        <w:rPr>
          <w:rFonts w:ascii="Times New Roman" w:hAnsi="Times New Roman" w:cs="Times New Roman"/>
          <w:sz w:val="28"/>
          <w:szCs w:val="28"/>
        </w:rPr>
        <w:t xml:space="preserve"> заместителя председателя</w:t>
      </w:r>
      <w:r w:rsidR="00FA7D7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726428">
        <w:rPr>
          <w:rFonts w:ascii="Times New Roman" w:hAnsi="Times New Roman" w:cs="Times New Roman"/>
          <w:sz w:val="28"/>
          <w:szCs w:val="28"/>
        </w:rPr>
        <w:t>Савицкую Елену Юрьевну</w:t>
      </w:r>
      <w:r w:rsidR="00FA7D73" w:rsidRPr="00C41D26">
        <w:rPr>
          <w:rFonts w:ascii="Times New Roman" w:hAnsi="Times New Roman" w:cs="Times New Roman"/>
          <w:sz w:val="28"/>
          <w:szCs w:val="28"/>
        </w:rPr>
        <w:t xml:space="preserve">, </w:t>
      </w:r>
      <w:r w:rsidR="00C41D26">
        <w:rPr>
          <w:rFonts w:ascii="Times New Roman" w:hAnsi="Times New Roman" w:cs="Times New Roman"/>
          <w:sz w:val="28"/>
          <w:szCs w:val="28"/>
        </w:rPr>
        <w:t>инструктора-методиста</w:t>
      </w:r>
      <w:r w:rsidR="00FA7D73">
        <w:rPr>
          <w:rFonts w:ascii="Times New Roman" w:hAnsi="Times New Roman" w:cs="Times New Roman"/>
          <w:sz w:val="28"/>
          <w:szCs w:val="28"/>
        </w:rPr>
        <w:t>,</w:t>
      </w:r>
      <w:r w:rsidR="00FA7D73" w:rsidRPr="00F34A66">
        <w:rPr>
          <w:rFonts w:ascii="Times New Roman" w:hAnsi="Times New Roman" w:cs="Times New Roman"/>
          <w:sz w:val="28"/>
          <w:szCs w:val="28"/>
        </w:rPr>
        <w:t xml:space="preserve"> </w:t>
      </w:r>
      <w:r w:rsidR="00726428">
        <w:rPr>
          <w:rFonts w:ascii="Times New Roman" w:hAnsi="Times New Roman" w:cs="Times New Roman"/>
          <w:sz w:val="28"/>
          <w:szCs w:val="28"/>
        </w:rPr>
        <w:t>члена комиссии Касьян Юлию Вячеславовну</w:t>
      </w:r>
      <w:r w:rsidR="00726428">
        <w:rPr>
          <w:rFonts w:ascii="Times New Roman" w:hAnsi="Times New Roman" w:cs="Times New Roman"/>
          <w:sz w:val="28"/>
          <w:szCs w:val="28"/>
        </w:rPr>
        <w:t xml:space="preserve"> – председатель профсоюзного комитета, </w:t>
      </w:r>
      <w:r w:rsidR="00726428">
        <w:rPr>
          <w:rFonts w:ascii="Times New Roman" w:hAnsi="Times New Roman" w:cs="Times New Roman"/>
          <w:sz w:val="28"/>
          <w:szCs w:val="28"/>
        </w:rPr>
        <w:t>заместителя директора по основной деятельности</w:t>
      </w:r>
      <w:r w:rsidR="00FA7D73">
        <w:rPr>
          <w:rFonts w:ascii="Times New Roman" w:hAnsi="Times New Roman" w:cs="Times New Roman"/>
          <w:sz w:val="28"/>
          <w:szCs w:val="28"/>
        </w:rPr>
        <w:t>.</w:t>
      </w:r>
    </w:p>
    <w:p w:rsidR="00850FF4" w:rsidRDefault="00726428" w:rsidP="00721C05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Стельмах Наталью Владимировну</w:t>
      </w:r>
      <w:r w:rsidR="00D150B9">
        <w:rPr>
          <w:rFonts w:ascii="Times New Roman" w:hAnsi="Times New Roman" w:cs="Times New Roman"/>
          <w:sz w:val="28"/>
          <w:szCs w:val="28"/>
        </w:rPr>
        <w:t>,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50B9">
        <w:rPr>
          <w:rFonts w:ascii="Times New Roman" w:hAnsi="Times New Roman" w:cs="Times New Roman"/>
          <w:sz w:val="28"/>
          <w:szCs w:val="28"/>
        </w:rPr>
        <w:t xml:space="preserve"> по кадрам:</w:t>
      </w:r>
    </w:p>
    <w:p w:rsidR="0074595B" w:rsidRDefault="00D150B9" w:rsidP="0074595B">
      <w:pPr>
        <w:pStyle w:val="a4"/>
        <w:numPr>
          <w:ilvl w:val="1"/>
          <w:numId w:val="14"/>
        </w:numPr>
        <w:tabs>
          <w:tab w:val="left" w:pos="142"/>
          <w:tab w:val="left" w:pos="426"/>
        </w:tabs>
        <w:spacing w:after="0" w:line="240" w:lineRule="auto"/>
        <w:ind w:left="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F34A6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принятии</w:t>
      </w:r>
      <w:r w:rsidRPr="00F34A66">
        <w:rPr>
          <w:rFonts w:ascii="Times New Roman" w:hAnsi="Times New Roman" w:cs="Times New Roman"/>
          <w:sz w:val="28"/>
          <w:szCs w:val="28"/>
          <w:lang w:val="be-BY"/>
        </w:rPr>
        <w:t xml:space="preserve"> плана работы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34A66">
        <w:rPr>
          <w:rFonts w:ascii="Times New Roman" w:hAnsi="Times New Roman" w:cs="Times New Roman"/>
          <w:sz w:val="28"/>
          <w:szCs w:val="28"/>
          <w:lang w:val="be-BY"/>
        </w:rPr>
        <w:t xml:space="preserve">комиссии по противодействию коррупции в УСУ </w:t>
      </w:r>
      <w:r w:rsidR="00E11EB1" w:rsidRPr="00F34A66">
        <w:rPr>
          <w:rFonts w:ascii="Times New Roman" w:hAnsi="Times New Roman" w:cs="Times New Roman"/>
          <w:sz w:val="28"/>
          <w:szCs w:val="28"/>
        </w:rPr>
        <w:t>«</w:t>
      </w:r>
      <w:r w:rsidRPr="00F34A66">
        <w:rPr>
          <w:rFonts w:ascii="Times New Roman" w:hAnsi="Times New Roman" w:cs="Times New Roman"/>
          <w:sz w:val="28"/>
          <w:szCs w:val="28"/>
          <w:lang w:val="be-BY"/>
        </w:rPr>
        <w:t>Гродненская СДЮШОР №3</w:t>
      </w:r>
      <w:r w:rsidR="00E11EB1" w:rsidRPr="00F34A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202</w:t>
      </w:r>
      <w:r w:rsidR="00726428">
        <w:rPr>
          <w:rFonts w:ascii="Times New Roman" w:hAnsi="Times New Roman" w:cs="Times New Roman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год</w:t>
      </w:r>
      <w:r w:rsidR="00CD06F9">
        <w:rPr>
          <w:rFonts w:ascii="Times New Roman" w:hAnsi="Times New Roman" w:cs="Times New Roman"/>
          <w:sz w:val="28"/>
          <w:szCs w:val="28"/>
        </w:rPr>
        <w:t>;</w:t>
      </w:r>
    </w:p>
    <w:p w:rsidR="0074595B" w:rsidRDefault="00D150B9" w:rsidP="00721C05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Козенков</w:t>
      </w:r>
      <w:r w:rsidR="00726428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7264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Евстафьевн</w:t>
      </w:r>
      <w:r w:rsidR="00726428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6428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>бухгалтер</w:t>
      </w:r>
      <w:r w:rsidR="007264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0FF4" w:rsidRPr="00F34A66" w:rsidRDefault="00D150B9" w:rsidP="00721C05">
      <w:pPr>
        <w:pStyle w:val="a4"/>
        <w:numPr>
          <w:ilvl w:val="1"/>
          <w:numId w:val="14"/>
        </w:numPr>
        <w:tabs>
          <w:tab w:val="left" w:pos="426"/>
        </w:tabs>
        <w:spacing w:after="0" w:line="240" w:lineRule="auto"/>
        <w:ind w:left="0" w:hanging="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О п</w:t>
      </w:r>
      <w:r w:rsidRPr="00F34A66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4A66">
        <w:rPr>
          <w:rFonts w:ascii="Times New Roman" w:hAnsi="Times New Roman" w:cs="Times New Roman"/>
          <w:sz w:val="28"/>
          <w:szCs w:val="28"/>
        </w:rPr>
        <w:t xml:space="preserve"> итогов проведения инвентаризации материальных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15E" w:rsidRDefault="00BF615E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5A3AA1" w:rsidRDefault="00855833" w:rsidP="005A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A1">
        <w:rPr>
          <w:rFonts w:ascii="Times New Roman" w:hAnsi="Times New Roman" w:cs="Times New Roman"/>
          <w:sz w:val="28"/>
          <w:szCs w:val="28"/>
        </w:rPr>
        <w:t>РЕШИЛ</w:t>
      </w:r>
      <w:r w:rsidR="00CB32AD" w:rsidRPr="005A3AA1">
        <w:rPr>
          <w:rFonts w:ascii="Times New Roman" w:hAnsi="Times New Roman" w:cs="Times New Roman"/>
          <w:sz w:val="28"/>
          <w:szCs w:val="28"/>
        </w:rPr>
        <w:t>И</w:t>
      </w:r>
      <w:r w:rsidRPr="005A3AA1">
        <w:rPr>
          <w:rFonts w:ascii="Times New Roman" w:hAnsi="Times New Roman" w:cs="Times New Roman"/>
          <w:sz w:val="28"/>
          <w:szCs w:val="28"/>
        </w:rPr>
        <w:t>:</w:t>
      </w:r>
    </w:p>
    <w:p w:rsidR="00C41D26" w:rsidRDefault="00C41D26" w:rsidP="00C41D26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комиссии по противодействию коррупции:</w:t>
      </w:r>
    </w:p>
    <w:p w:rsidR="00C41D26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Кушнеров Сергей Леонидович, директор</w:t>
      </w:r>
      <w:r w:rsidR="0013212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26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по противодействию комиссии – </w:t>
      </w:r>
      <w:r w:rsidR="00726428">
        <w:rPr>
          <w:rFonts w:ascii="Times New Roman" w:hAnsi="Times New Roman" w:cs="Times New Roman"/>
          <w:sz w:val="28"/>
          <w:szCs w:val="28"/>
          <w:shd w:val="clear" w:color="auto" w:fill="FFFFFF"/>
        </w:rPr>
        <w:t>Савицкая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инструктор-методист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26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по противодействию коррупции – </w:t>
      </w:r>
      <w:r w:rsidR="00726428">
        <w:rPr>
          <w:rFonts w:ascii="Times New Roman" w:hAnsi="Times New Roman" w:cs="Times New Roman"/>
          <w:sz w:val="28"/>
          <w:szCs w:val="28"/>
        </w:rPr>
        <w:t>Стельмах Наталья Владимировна</w:t>
      </w:r>
      <w:r>
        <w:rPr>
          <w:rFonts w:ascii="Times New Roman" w:hAnsi="Times New Roman" w:cs="Times New Roman"/>
          <w:sz w:val="28"/>
          <w:szCs w:val="28"/>
        </w:rPr>
        <w:t>, инспектор по кадрам;</w:t>
      </w:r>
    </w:p>
    <w:p w:rsidR="00C41D26" w:rsidRPr="009625F1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5F1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комиссии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Комкова Валерия Валерьевна, экономист;</w:t>
      </w:r>
    </w:p>
    <w:p w:rsidR="00C41D26" w:rsidRPr="009625F1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5F1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комиссии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Козенкова Людмила Евстафьевна, </w:t>
      </w:r>
      <w:r w:rsidR="00726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бухгалтер;</w:t>
      </w:r>
    </w:p>
    <w:p w:rsidR="00C41D26" w:rsidRPr="009625F1" w:rsidRDefault="00C41D26" w:rsidP="00C41D2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5F1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комиссии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726428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 Юлия Вячеславовна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62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профсоюзного комитета, </w:t>
      </w:r>
      <w:r w:rsidR="00726428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основной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248E" w:rsidRPr="00CD06F9" w:rsidRDefault="00C41D26" w:rsidP="00CF441D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плана работы (Приложение 1) вынесено на обсуждение: за – </w:t>
      </w:r>
      <w:r w:rsidR="007264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против – 0; воздержалось - 0</w:t>
      </w:r>
    </w:p>
    <w:p w:rsidR="00106691" w:rsidRDefault="00CE248E" w:rsidP="00CF441D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D26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C41D26">
        <w:rPr>
          <w:rFonts w:ascii="Times New Roman" w:hAnsi="Times New Roman" w:cs="Times New Roman"/>
          <w:sz w:val="28"/>
          <w:szCs w:val="28"/>
        </w:rPr>
        <w:t>п</w:t>
      </w:r>
      <w:r w:rsidR="0074595B" w:rsidRPr="00C41D26">
        <w:rPr>
          <w:rFonts w:ascii="Times New Roman" w:hAnsi="Times New Roman" w:cs="Times New Roman"/>
          <w:sz w:val="28"/>
          <w:szCs w:val="28"/>
        </w:rPr>
        <w:t>о</w:t>
      </w:r>
      <w:r w:rsidR="00C41D26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4B57C3" w:rsidRPr="00F34A66">
        <w:rPr>
          <w:rFonts w:ascii="Times New Roman" w:hAnsi="Times New Roman" w:cs="Times New Roman"/>
          <w:sz w:val="28"/>
          <w:szCs w:val="28"/>
        </w:rPr>
        <w:t>провед</w:t>
      </w:r>
      <w:r w:rsidR="004B57C3">
        <w:rPr>
          <w:rFonts w:ascii="Times New Roman" w:hAnsi="Times New Roman" w:cs="Times New Roman"/>
          <w:sz w:val="28"/>
          <w:szCs w:val="28"/>
        </w:rPr>
        <w:t>ения</w:t>
      </w:r>
      <w:r w:rsidR="00C41D26">
        <w:rPr>
          <w:rFonts w:ascii="Times New Roman" w:hAnsi="Times New Roman" w:cs="Times New Roman"/>
          <w:sz w:val="28"/>
          <w:szCs w:val="28"/>
        </w:rPr>
        <w:t xml:space="preserve"> </w:t>
      </w:r>
      <w:r w:rsidR="00C41D26" w:rsidRPr="00F34A66">
        <w:rPr>
          <w:rFonts w:ascii="Times New Roman" w:hAnsi="Times New Roman" w:cs="Times New Roman"/>
          <w:sz w:val="28"/>
          <w:szCs w:val="28"/>
        </w:rPr>
        <w:t>инвентаризации материальных ценностей</w:t>
      </w:r>
      <w:r w:rsidRPr="00C41D26">
        <w:rPr>
          <w:rFonts w:ascii="Times New Roman" w:hAnsi="Times New Roman" w:cs="Times New Roman"/>
          <w:sz w:val="28"/>
          <w:szCs w:val="28"/>
        </w:rPr>
        <w:t>.</w:t>
      </w:r>
    </w:p>
    <w:p w:rsidR="00125097" w:rsidRDefault="00882158" w:rsidP="00E11EB1">
      <w:pPr>
        <w:pStyle w:val="a4"/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</w:t>
      </w:r>
      <w:r w:rsidR="00125097">
        <w:rPr>
          <w:rFonts w:ascii="Times New Roman" w:hAnsi="Times New Roman" w:cs="Times New Roman"/>
          <w:sz w:val="28"/>
          <w:szCs w:val="28"/>
        </w:rPr>
        <w:t>силить контроль за выдачей командировочных расходов тренерам-преподавателям по спорту и выдачей денежных сре</w:t>
      </w:r>
      <w:proofErr w:type="gramStart"/>
      <w:r w:rsidR="00125097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="00125097">
        <w:rPr>
          <w:rFonts w:ascii="Times New Roman" w:hAnsi="Times New Roman" w:cs="Times New Roman"/>
          <w:sz w:val="28"/>
          <w:szCs w:val="28"/>
        </w:rPr>
        <w:t>орт</w:t>
      </w:r>
      <w:r w:rsidR="00726428">
        <w:rPr>
          <w:rFonts w:ascii="Times New Roman" w:hAnsi="Times New Roman" w:cs="Times New Roman"/>
          <w:sz w:val="28"/>
          <w:szCs w:val="28"/>
        </w:rPr>
        <w:t>сменам-учащимся на соревнования.</w:t>
      </w:r>
    </w:p>
    <w:p w:rsidR="00726428" w:rsidRDefault="00726428" w:rsidP="00726428">
      <w:pPr>
        <w:tabs>
          <w:tab w:val="left" w:pos="0"/>
          <w:tab w:val="righ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Pr="005A3AA1" w:rsidRDefault="00CD06F9" w:rsidP="00CF1355">
      <w:pPr>
        <w:tabs>
          <w:tab w:val="left" w:pos="0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="005A3AA1" w:rsidRPr="005A3A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855833" w:rsidRPr="005A3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55833" w:rsidRPr="005A3AA1">
        <w:rPr>
          <w:rFonts w:ascii="Times New Roman" w:hAnsi="Times New Roman" w:cs="Times New Roman"/>
          <w:sz w:val="28"/>
          <w:szCs w:val="28"/>
        </w:rPr>
        <w:t>.</w:t>
      </w:r>
      <w:r w:rsidR="005A3AA1" w:rsidRPr="005A3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Кушнеров</w:t>
      </w:r>
    </w:p>
    <w:p w:rsidR="00726428" w:rsidRDefault="00726428" w:rsidP="00726428">
      <w:pPr>
        <w:tabs>
          <w:tab w:val="left" w:pos="0"/>
          <w:tab w:val="righ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63" w:rsidRDefault="00855833" w:rsidP="00CF1355">
      <w:pPr>
        <w:tabs>
          <w:tab w:val="left" w:pos="0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A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F1355">
        <w:rPr>
          <w:rFonts w:ascii="Times New Roman" w:hAnsi="Times New Roman" w:cs="Times New Roman"/>
          <w:sz w:val="28"/>
          <w:szCs w:val="28"/>
        </w:rPr>
        <w:t>комиссии</w:t>
      </w:r>
      <w:r w:rsidR="005A3AA1" w:rsidRPr="005A3AA1">
        <w:rPr>
          <w:rFonts w:ascii="Times New Roman" w:hAnsi="Times New Roman" w:cs="Times New Roman"/>
          <w:sz w:val="28"/>
          <w:szCs w:val="28"/>
        </w:rPr>
        <w:tab/>
      </w:r>
      <w:r w:rsidR="00726428">
        <w:rPr>
          <w:rFonts w:ascii="Times New Roman" w:hAnsi="Times New Roman" w:cs="Times New Roman"/>
          <w:sz w:val="28"/>
          <w:szCs w:val="28"/>
        </w:rPr>
        <w:t>Н.В.Стельмах</w:t>
      </w:r>
    </w:p>
    <w:p w:rsidR="00867F01" w:rsidRDefault="0086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6428" w:rsidRPr="00C41D26" w:rsidRDefault="00726428" w:rsidP="00726428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</w:t>
      </w:r>
      <w:r w:rsidRPr="00C41D26">
        <w:rPr>
          <w:rFonts w:ascii="Times New Roman" w:hAnsi="Times New Roman" w:cs="Times New Roman"/>
        </w:rPr>
        <w:t>ТВЕРЖДАЮ</w:t>
      </w:r>
    </w:p>
    <w:p w:rsidR="00726428" w:rsidRPr="00C41D26" w:rsidRDefault="00726428" w:rsidP="00726428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 xml:space="preserve">Директор </w:t>
      </w:r>
      <w:proofErr w:type="gramStart"/>
      <w:r w:rsidRPr="00C41D26">
        <w:rPr>
          <w:rFonts w:ascii="Times New Roman" w:hAnsi="Times New Roman" w:cs="Times New Roman"/>
        </w:rPr>
        <w:t>Гродненской</w:t>
      </w:r>
      <w:proofErr w:type="gramEnd"/>
      <w:r w:rsidRPr="00C41D26">
        <w:rPr>
          <w:rFonts w:ascii="Times New Roman" w:hAnsi="Times New Roman" w:cs="Times New Roman"/>
        </w:rPr>
        <w:t xml:space="preserve"> СДЮШОР №3</w:t>
      </w:r>
    </w:p>
    <w:p w:rsidR="00726428" w:rsidRPr="00C41D26" w:rsidRDefault="00726428" w:rsidP="00726428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>_______________С.Л. Кушнеров</w:t>
      </w:r>
    </w:p>
    <w:p w:rsidR="00726428" w:rsidRPr="00C41D26" w:rsidRDefault="00726428" w:rsidP="00726428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>«_____»______________ 202</w:t>
      </w:r>
      <w:r>
        <w:rPr>
          <w:rFonts w:ascii="Times New Roman" w:hAnsi="Times New Roman" w:cs="Times New Roman"/>
        </w:rPr>
        <w:t>1</w:t>
      </w:r>
    </w:p>
    <w:p w:rsidR="00726428" w:rsidRPr="00C41D26" w:rsidRDefault="00726428" w:rsidP="00726428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726428" w:rsidRPr="00C41D26" w:rsidRDefault="00726428" w:rsidP="00726428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D26">
        <w:rPr>
          <w:rFonts w:ascii="Times New Roman" w:hAnsi="Times New Roman" w:cs="Times New Roman"/>
          <w:b/>
        </w:rPr>
        <w:t xml:space="preserve">План работы комиссии по противодействию коррупции </w:t>
      </w:r>
    </w:p>
    <w:p w:rsidR="00726428" w:rsidRPr="00C41D26" w:rsidRDefault="00726428" w:rsidP="00726428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D26">
        <w:rPr>
          <w:rFonts w:ascii="Times New Roman" w:hAnsi="Times New Roman" w:cs="Times New Roman"/>
          <w:b/>
        </w:rPr>
        <w:t>в учебно-спортивном учреждении «Гродненская специализированная детско-юношеская школа олимпийского резерва №3»</w:t>
      </w:r>
    </w:p>
    <w:p w:rsidR="00726428" w:rsidRPr="00C41D26" w:rsidRDefault="00726428" w:rsidP="00726428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  <w:b/>
        </w:rPr>
        <w:t>на 202</w:t>
      </w:r>
      <w:r>
        <w:rPr>
          <w:rFonts w:ascii="Times New Roman" w:hAnsi="Times New Roman" w:cs="Times New Roman"/>
          <w:b/>
        </w:rPr>
        <w:t>1</w:t>
      </w:r>
      <w:r w:rsidRPr="00C41D26">
        <w:rPr>
          <w:rFonts w:ascii="Times New Roman" w:hAnsi="Times New Roman" w:cs="Times New Roman"/>
          <w:b/>
        </w:rPr>
        <w:t xml:space="preserve"> год</w:t>
      </w:r>
    </w:p>
    <w:p w:rsidR="00726428" w:rsidRPr="00C41D26" w:rsidRDefault="00726428" w:rsidP="0072642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3"/>
        <w:gridCol w:w="4463"/>
        <w:gridCol w:w="2176"/>
        <w:gridCol w:w="2702"/>
      </w:tblGrid>
      <w:tr w:rsidR="00726428" w:rsidRPr="00C41D26" w:rsidTr="00976C31">
        <w:tc>
          <w:tcPr>
            <w:tcW w:w="260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41D26">
              <w:rPr>
                <w:rFonts w:ascii="Times New Roman" w:hAnsi="Times New Roman" w:cs="Times New Roman"/>
              </w:rPr>
              <w:t>п</w:t>
            </w:r>
            <w:proofErr w:type="gramEnd"/>
            <w:r w:rsidRPr="00C41D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5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04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371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726428" w:rsidRPr="00C41D26" w:rsidTr="00976C31">
        <w:tc>
          <w:tcPr>
            <w:tcW w:w="260" w:type="pct"/>
          </w:tcPr>
          <w:p w:rsidR="00726428" w:rsidRPr="00C41D26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C41D26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Подготовка и разработка плана работы комиссии по противодействию коррупции в УСУ «Гродненская СДЮШОР №3»</w:t>
            </w:r>
            <w:r>
              <w:rPr>
                <w:rFonts w:ascii="Times New Roman" w:hAnsi="Times New Roman" w:cs="Times New Roman"/>
              </w:rPr>
              <w:t xml:space="preserve"> на 2022 год</w:t>
            </w:r>
          </w:p>
        </w:tc>
        <w:tc>
          <w:tcPr>
            <w:tcW w:w="1104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1371" w:type="pct"/>
          </w:tcPr>
          <w:p w:rsidR="00726428" w:rsidRPr="00C41D26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924245" w:rsidTr="00976C31">
        <w:tc>
          <w:tcPr>
            <w:tcW w:w="260" w:type="pct"/>
          </w:tcPr>
          <w:p w:rsidR="00726428" w:rsidRPr="00924245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924245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Осуществление работы комиссии по противодействию комиссии</w:t>
            </w:r>
          </w:p>
        </w:tc>
        <w:tc>
          <w:tcPr>
            <w:tcW w:w="1104" w:type="pct"/>
          </w:tcPr>
          <w:p w:rsidR="00726428" w:rsidRPr="00924245" w:rsidRDefault="00726428" w:rsidP="00976C31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</w:rPr>
              <w:t>1</w:t>
            </w:r>
            <w:r w:rsidRPr="00924245">
              <w:rPr>
                <w:rFonts w:ascii="Times New Roman" w:hAnsi="Times New Roman" w:cs="Times New Roman"/>
              </w:rPr>
              <w:t xml:space="preserve"> года (не менее одного заседания комиссии в полугодие)</w:t>
            </w:r>
          </w:p>
        </w:tc>
        <w:tc>
          <w:tcPr>
            <w:tcW w:w="1371" w:type="pct"/>
          </w:tcPr>
          <w:p w:rsidR="00726428" w:rsidRPr="00924245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924245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Рассмотрение вопросов о состоянии антикоррупционной деятельности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 3» на рабочих совещаниях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не менее одного заседания комиссии в полугодие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Осуществление систематического </w:t>
            </w:r>
            <w:proofErr w:type="gramStart"/>
            <w:r w:rsidRPr="00E96708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выполнением законодательства Республики Беларусь по борьбе с коррупцией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Выполнение поручений вышестоящих государственных органов по предотвращению проявлений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Рассмотрение обращений граждан и юридических лиц, материалов органов прокуратуры, государственной безопасности, органов внутренних дел, иных правоохранительных органов, в которых сообщается о фактах коррупции и иных нарушениях антикоррупционного законодательства сотрудниками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 на заседаниях комиссии по противодействию коррупции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при установлении нарушений 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Обеспечение выполнения норм антикоррупционного законодательства и законодательства о государственных закупках товаров (работ, услуг) при заключении всех видов гражданско-правовых договоров 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Рассмотрение вопросов об ответственности по каждому выявленному нарушению антикоррупционного законодательства 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при установлении нарушений 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комиссия по противодействию коррупции 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Проведение внеплановых проверок соблюдения трудовой дисциплины в целях выявления и предупреждения </w:t>
            </w:r>
            <w:proofErr w:type="gramStart"/>
            <w:r w:rsidRPr="00E96708">
              <w:rPr>
                <w:rFonts w:ascii="Times New Roman" w:hAnsi="Times New Roman" w:cs="Times New Roman"/>
              </w:rPr>
              <w:t xml:space="preserve">фактов сокрытия грубых нарушений правил </w:t>
            </w:r>
            <w:r w:rsidRPr="00E96708">
              <w:rPr>
                <w:rFonts w:ascii="Times New Roman" w:hAnsi="Times New Roman" w:cs="Times New Roman"/>
              </w:rPr>
              <w:lastRenderedPageBreak/>
              <w:t>внутреннего трудового распорядка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в УСУ «Гродненская СДЮШОР № 3». Исключение случаев      покровительства 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lastRenderedPageBreak/>
              <w:t xml:space="preserve">ежемесячно 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инспектор по кадрам, заместитель директора </w:t>
            </w:r>
            <w:proofErr w:type="gramStart"/>
            <w:r w:rsidRPr="00E96708">
              <w:rPr>
                <w:rFonts w:ascii="Times New Roman" w:hAnsi="Times New Roman" w:cs="Times New Roman"/>
              </w:rPr>
              <w:t>по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708">
              <w:rPr>
                <w:rFonts w:ascii="Times New Roman" w:hAnsi="Times New Roman" w:cs="Times New Roman"/>
              </w:rPr>
              <w:t>ОД</w:t>
            </w:r>
            <w:proofErr w:type="gramEnd"/>
            <w:r w:rsidRPr="00E96708">
              <w:rPr>
                <w:rFonts w:ascii="Times New Roman" w:hAnsi="Times New Roman" w:cs="Times New Roman"/>
              </w:rPr>
              <w:t>, заместитель директора по АХР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Проведение анализа использования бюджетных средств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 3» с предоставлением аналитических материалов руководителю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Проведение ежегодной инвентаризации материальных ценностей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не позднее 31.12.2021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Обеспечение учёта материальных ценностей в соответствии с действующими нормативными правовыми документами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бухгалтерия </w:t>
            </w: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428" w:rsidRPr="00E96708" w:rsidTr="00976C31">
        <w:trPr>
          <w:trHeight w:val="621"/>
        </w:trPr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Обеспечение сохранности товарно-материальных ценностей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материально ответственные лица</w:t>
            </w:r>
          </w:p>
        </w:tc>
      </w:tr>
      <w:tr w:rsidR="00726428" w:rsidRPr="00E96708" w:rsidTr="00976C31">
        <w:trPr>
          <w:trHeight w:val="842"/>
        </w:trPr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Систематический анализ состояния дебиторской задолженности, остатков денежных средств по статьям затрат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</w:p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Совершенствование процедур осуществления закупок товаров (работ, услуг) за счет бюджета за счет собственных средств, в том числе при строительстве, в целях устранения причин и условий, способствующих коррупции в закупках 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71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организации и проведению открытого конкурса, закрытого конкурса, электронного аукциона, процедуры запроса ценовых предложений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Размещение и обновление актуальной информации о работе комиссий по противодействию коррупции на официальных сайтах 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секретарь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Информирование сотрудников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по вопросам антикоррупционного законодательства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Выполнение плана мероприятий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на 2021 год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Оформление протоколов заседания комиссии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10 дней после заседания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секретарь комиссии по противодействию коррупции</w:t>
            </w:r>
          </w:p>
        </w:tc>
      </w:tr>
      <w:tr w:rsidR="00726428" w:rsidRPr="00E96708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726428" w:rsidRPr="00E96708" w:rsidRDefault="00726428" w:rsidP="00976C31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Представление запрашиваемой информации для вышестоящих государственных органов по вопросам противодействия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</w:t>
            </w:r>
          </w:p>
        </w:tc>
        <w:tc>
          <w:tcPr>
            <w:tcW w:w="1104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при запросе в течение 2021 года</w:t>
            </w:r>
          </w:p>
        </w:tc>
        <w:tc>
          <w:tcPr>
            <w:tcW w:w="1371" w:type="pct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726428" w:rsidRPr="00F966F1" w:rsidTr="00976C31">
        <w:tc>
          <w:tcPr>
            <w:tcW w:w="260" w:type="pct"/>
          </w:tcPr>
          <w:p w:rsidR="00726428" w:rsidRPr="00E96708" w:rsidRDefault="00726428" w:rsidP="00726428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26428" w:rsidRPr="00E96708" w:rsidRDefault="00726428" w:rsidP="00976C3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Подведение итогов работы комиссии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за 2021 год </w:t>
            </w:r>
          </w:p>
        </w:tc>
        <w:tc>
          <w:tcPr>
            <w:tcW w:w="1104" w:type="pct"/>
            <w:vAlign w:val="center"/>
          </w:tcPr>
          <w:p w:rsidR="00726428" w:rsidRPr="00E96708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1371" w:type="pct"/>
            <w:vAlign w:val="center"/>
          </w:tcPr>
          <w:p w:rsidR="00726428" w:rsidRPr="00F966F1" w:rsidRDefault="00726428" w:rsidP="00976C3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 в главном управлении</w:t>
            </w:r>
          </w:p>
        </w:tc>
      </w:tr>
    </w:tbl>
    <w:p w:rsidR="00726428" w:rsidRDefault="00726428" w:rsidP="00726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428" w:rsidRDefault="00726428" w:rsidP="00726428"/>
    <w:p w:rsidR="002D2B42" w:rsidRDefault="002D2B42" w:rsidP="00C4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2B42" w:rsidSect="000D2D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A55"/>
    <w:multiLevelType w:val="hybridMultilevel"/>
    <w:tmpl w:val="819A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0154"/>
    <w:multiLevelType w:val="multilevel"/>
    <w:tmpl w:val="4E2C80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4E53AF5"/>
    <w:multiLevelType w:val="hybridMultilevel"/>
    <w:tmpl w:val="71880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EF02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3E5F90"/>
    <w:multiLevelType w:val="multilevel"/>
    <w:tmpl w:val="AE741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030144F"/>
    <w:multiLevelType w:val="hybridMultilevel"/>
    <w:tmpl w:val="2FDA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36E36"/>
    <w:multiLevelType w:val="hybridMultilevel"/>
    <w:tmpl w:val="A74E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963AF"/>
    <w:multiLevelType w:val="multilevel"/>
    <w:tmpl w:val="4A7038B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923C62"/>
    <w:multiLevelType w:val="hybridMultilevel"/>
    <w:tmpl w:val="19A4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60253"/>
    <w:multiLevelType w:val="multilevel"/>
    <w:tmpl w:val="B52E3A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EA704BC"/>
    <w:multiLevelType w:val="hybridMultilevel"/>
    <w:tmpl w:val="A74E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37C6C"/>
    <w:multiLevelType w:val="hybridMultilevel"/>
    <w:tmpl w:val="12D490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243F9"/>
    <w:multiLevelType w:val="hybridMultilevel"/>
    <w:tmpl w:val="C10A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130C"/>
    <w:multiLevelType w:val="hybridMultilevel"/>
    <w:tmpl w:val="D958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05415"/>
    <w:multiLevelType w:val="hybridMultilevel"/>
    <w:tmpl w:val="D51C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826"/>
    <w:multiLevelType w:val="hybridMultilevel"/>
    <w:tmpl w:val="B7908F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584E18"/>
    <w:multiLevelType w:val="hybridMultilevel"/>
    <w:tmpl w:val="4AB6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A444B"/>
    <w:multiLevelType w:val="hybridMultilevel"/>
    <w:tmpl w:val="1188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8"/>
  </w:num>
  <w:num w:numId="5">
    <w:abstractNumId w:val="16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93"/>
    <w:rsid w:val="00070396"/>
    <w:rsid w:val="000D2DC3"/>
    <w:rsid w:val="00106691"/>
    <w:rsid w:val="00125097"/>
    <w:rsid w:val="00132122"/>
    <w:rsid w:val="00145487"/>
    <w:rsid w:val="00165293"/>
    <w:rsid w:val="00167275"/>
    <w:rsid w:val="0016774A"/>
    <w:rsid w:val="00196439"/>
    <w:rsid w:val="001B3EB3"/>
    <w:rsid w:val="001C0896"/>
    <w:rsid w:val="001C1A99"/>
    <w:rsid w:val="001E358B"/>
    <w:rsid w:val="0024365C"/>
    <w:rsid w:val="00263CC2"/>
    <w:rsid w:val="002A5A21"/>
    <w:rsid w:val="002C291B"/>
    <w:rsid w:val="002D2B42"/>
    <w:rsid w:val="002F5092"/>
    <w:rsid w:val="00303AD5"/>
    <w:rsid w:val="0048399D"/>
    <w:rsid w:val="00483F0A"/>
    <w:rsid w:val="004B22E2"/>
    <w:rsid w:val="004B57C3"/>
    <w:rsid w:val="004C29E4"/>
    <w:rsid w:val="004E040A"/>
    <w:rsid w:val="004E0797"/>
    <w:rsid w:val="00532CCD"/>
    <w:rsid w:val="00580B85"/>
    <w:rsid w:val="005876A8"/>
    <w:rsid w:val="005A3AA1"/>
    <w:rsid w:val="005F4390"/>
    <w:rsid w:val="0063084F"/>
    <w:rsid w:val="00631C44"/>
    <w:rsid w:val="00640E3C"/>
    <w:rsid w:val="00641216"/>
    <w:rsid w:val="00660FAF"/>
    <w:rsid w:val="006623EF"/>
    <w:rsid w:val="00671549"/>
    <w:rsid w:val="00694A26"/>
    <w:rsid w:val="006C38F7"/>
    <w:rsid w:val="006D71BD"/>
    <w:rsid w:val="006D7430"/>
    <w:rsid w:val="00721C05"/>
    <w:rsid w:val="00725223"/>
    <w:rsid w:val="00725DA5"/>
    <w:rsid w:val="00726428"/>
    <w:rsid w:val="00744476"/>
    <w:rsid w:val="0074595B"/>
    <w:rsid w:val="007D17A4"/>
    <w:rsid w:val="00801945"/>
    <w:rsid w:val="00804A0B"/>
    <w:rsid w:val="00810F13"/>
    <w:rsid w:val="008124C1"/>
    <w:rsid w:val="00850FF4"/>
    <w:rsid w:val="00855833"/>
    <w:rsid w:val="00865B7A"/>
    <w:rsid w:val="00867F01"/>
    <w:rsid w:val="00875770"/>
    <w:rsid w:val="00882158"/>
    <w:rsid w:val="008F21DB"/>
    <w:rsid w:val="009625F1"/>
    <w:rsid w:val="00966E0A"/>
    <w:rsid w:val="00995C9D"/>
    <w:rsid w:val="009B6763"/>
    <w:rsid w:val="009F3619"/>
    <w:rsid w:val="00A02C8A"/>
    <w:rsid w:val="00A51EC3"/>
    <w:rsid w:val="00A56B9F"/>
    <w:rsid w:val="00A62C34"/>
    <w:rsid w:val="00A96016"/>
    <w:rsid w:val="00AA69D5"/>
    <w:rsid w:val="00B55111"/>
    <w:rsid w:val="00B94CEE"/>
    <w:rsid w:val="00BF615E"/>
    <w:rsid w:val="00C242D8"/>
    <w:rsid w:val="00C41D26"/>
    <w:rsid w:val="00C87497"/>
    <w:rsid w:val="00C95383"/>
    <w:rsid w:val="00CB32AD"/>
    <w:rsid w:val="00CD06F9"/>
    <w:rsid w:val="00CE248E"/>
    <w:rsid w:val="00CF1355"/>
    <w:rsid w:val="00CF441D"/>
    <w:rsid w:val="00CF70EA"/>
    <w:rsid w:val="00D0731F"/>
    <w:rsid w:val="00D150B9"/>
    <w:rsid w:val="00DF6CCD"/>
    <w:rsid w:val="00E11EB1"/>
    <w:rsid w:val="00E97F58"/>
    <w:rsid w:val="00EC2CC8"/>
    <w:rsid w:val="00EF2820"/>
    <w:rsid w:val="00F06C2A"/>
    <w:rsid w:val="00F20F48"/>
    <w:rsid w:val="00F303D0"/>
    <w:rsid w:val="00F34A66"/>
    <w:rsid w:val="00F86CFC"/>
    <w:rsid w:val="00FA7D73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8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55833"/>
    <w:pPr>
      <w:ind w:left="720"/>
      <w:contextualSpacing/>
    </w:pPr>
  </w:style>
  <w:style w:type="table" w:styleId="a5">
    <w:name w:val="Table Grid"/>
    <w:basedOn w:val="a1"/>
    <w:uiPriority w:val="59"/>
    <w:rsid w:val="007D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63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63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A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124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124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2A5A2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0">
    <w:name w:val="newncpi0"/>
    <w:basedOn w:val="a"/>
    <w:rsid w:val="002A5A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2A5A2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5A2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5A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5A21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2A5A2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5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2D2B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mment">
    <w:name w:val="comment"/>
    <w:basedOn w:val="a"/>
    <w:rsid w:val="002D2B42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rsid w:val="002D2B42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rticleintext">
    <w:name w:val="articleintext"/>
    <w:basedOn w:val="a"/>
    <w:rsid w:val="002D2B4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2D2B42"/>
  </w:style>
  <w:style w:type="character" w:customStyle="1" w:styleId="articlec">
    <w:name w:val="articlec"/>
    <w:basedOn w:val="a0"/>
    <w:rsid w:val="002D2B42"/>
    <w:rPr>
      <w:rFonts w:ascii="Times New Roman" w:hAnsi="Times New Roman" w:cs="Times New Roman" w:hint="default"/>
      <w:b/>
      <w:bCs/>
    </w:rPr>
  </w:style>
  <w:style w:type="paragraph" w:customStyle="1" w:styleId="article">
    <w:name w:val="article"/>
    <w:basedOn w:val="a"/>
    <w:rsid w:val="002D2B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32CCD"/>
    <w:rPr>
      <w:color w:val="154C94"/>
      <w:u w:val="single"/>
    </w:rPr>
  </w:style>
  <w:style w:type="paragraph" w:customStyle="1" w:styleId="underpoint">
    <w:name w:val="underpoint"/>
    <w:basedOn w:val="a"/>
    <w:rsid w:val="00532C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k">
    <w:name w:val="titlek"/>
    <w:basedOn w:val="a"/>
    <w:rsid w:val="00532CCD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8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5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4FCA770-4FFD-4AE1-8193-86F6293F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2021-03-17T09:15:00Z</cp:lastPrinted>
  <dcterms:created xsi:type="dcterms:W3CDTF">2018-11-13T08:09:00Z</dcterms:created>
  <dcterms:modified xsi:type="dcterms:W3CDTF">2021-03-17T09:16:00Z</dcterms:modified>
</cp:coreProperties>
</file>